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FD" w:rsidRPr="00357AC0" w:rsidRDefault="000F0FFD" w:rsidP="000F0FFD">
      <w:pPr>
        <w:jc w:val="left"/>
        <w:rPr>
          <w:rFonts w:ascii="UD デジタル 教科書体 NK-B" w:eastAsia="UD デジタル 教科書体 NK-B" w:hAnsi="Century" w:cs="ＭＳ ゴシック"/>
        </w:rPr>
      </w:pPr>
      <w:r w:rsidRPr="00357AC0">
        <w:rPr>
          <w:rFonts w:ascii="UD デジタル 教科書体 NK-B" w:eastAsia="UD デジタル 教科書体 NK-B" w:hAnsi="Century" w:cs="ＭＳ ゴシック" w:hint="eastAsia"/>
        </w:rPr>
        <w:t>（様式１）</w:t>
      </w:r>
    </w:p>
    <w:p w:rsidR="000F0FFD" w:rsidRPr="006B670A" w:rsidRDefault="000F0FFD" w:rsidP="000F0FFD">
      <w:pPr>
        <w:jc w:val="right"/>
        <w:rPr>
          <w:rFonts w:ascii="UD デジタル 教科書体 NK-B" w:eastAsia="SimSun" w:hAnsi="Century" w:cs="ＭＳ ゴシック"/>
          <w:sz w:val="20"/>
          <w:lang w:eastAsia="zh-CN"/>
        </w:rPr>
      </w:pPr>
      <w:r w:rsidRPr="006B670A">
        <w:rPr>
          <w:rFonts w:ascii="UD デジタル 教科書体 NK-B" w:eastAsia="UD デジタル 教科書体 NK-B" w:hAnsi="Century" w:cs="ＭＳ ゴシック" w:hint="eastAsia"/>
          <w:sz w:val="20"/>
        </w:rPr>
        <w:t>令和</w:t>
      </w:r>
      <w:r w:rsidRPr="006B670A">
        <w:rPr>
          <w:rFonts w:ascii="UD デジタル 教科書体 NK-B" w:eastAsia="UD デジタル 教科書体 NK-B" w:hAnsi="Century" w:cs="ＭＳ ゴシック" w:hint="eastAsia"/>
          <w:sz w:val="20"/>
          <w:lang w:eastAsia="zh-CN"/>
        </w:rPr>
        <w:t xml:space="preserve">　　年　　月　　日</w:t>
      </w:r>
    </w:p>
    <w:p w:rsidR="000F0FFD" w:rsidRPr="00357AC0" w:rsidRDefault="000F0FFD" w:rsidP="000F0FFD">
      <w:pPr>
        <w:rPr>
          <w:rFonts w:ascii="UD デジタル 教科書体 NK-B" w:eastAsia="UD デジタル 教科書体 NK-B" w:hAnsi="Century" w:cs="ＭＳ ゴシック"/>
        </w:rPr>
      </w:pPr>
      <w:r w:rsidRPr="00357AC0">
        <w:rPr>
          <w:rFonts w:ascii="UD デジタル 教科書体 NK-B" w:eastAsia="UD デジタル 教科書体 NK-B" w:hAnsi="ＭＳ ゴシック" w:cs="ＭＳ ゴシック" w:hint="eastAsia"/>
          <w:lang w:eastAsia="zh-CN"/>
        </w:rPr>
        <w:t xml:space="preserve">  </w:t>
      </w:r>
      <w:r w:rsidRPr="00357AC0">
        <w:rPr>
          <w:rFonts w:ascii="UD デジタル 教科書体 NK-B" w:eastAsia="UD デジタル 教科書体 NK-B" w:hAnsi="Century" w:cs="ＭＳ ゴシック" w:hint="eastAsia"/>
          <w:lang w:eastAsia="zh-CN"/>
        </w:rPr>
        <w:t>伊丹市立伊丹特別支援学校</w:t>
      </w:r>
      <w:r w:rsidR="00CA48C4">
        <w:rPr>
          <w:rFonts w:ascii="UD デジタル 教科書体 NK-B" w:eastAsia="UD デジタル 教科書体 NK-B" w:hAnsi="Century" w:cs="ＭＳ ゴシック" w:hint="eastAsia"/>
        </w:rPr>
        <w:t>長</w:t>
      </w:r>
      <w:r w:rsidRPr="00357AC0">
        <w:rPr>
          <w:rFonts w:ascii="UD デジタル 教科書体 NK-B" w:eastAsia="UD デジタル 教科書体 NK-B" w:hAnsi="Century" w:cs="ＭＳ ゴシック" w:hint="eastAsia"/>
          <w:lang w:eastAsia="zh-CN"/>
        </w:rPr>
        <w:t xml:space="preserve">　様</w:t>
      </w:r>
    </w:p>
    <w:p w:rsidR="000F0FFD" w:rsidRPr="00357AC0" w:rsidRDefault="000F0FFD" w:rsidP="000F0FFD">
      <w:pPr>
        <w:jc w:val="right"/>
        <w:rPr>
          <w:rFonts w:ascii="UD デジタル 教科書体 NK-B" w:eastAsia="UD デジタル 教科書体 NK-B" w:hAnsi="Century"/>
          <w:spacing w:val="8"/>
        </w:rPr>
      </w:pPr>
      <w:r w:rsidRPr="00357AC0">
        <w:rPr>
          <w:rFonts w:ascii="UD デジタル 教科書体 NK-B" w:eastAsia="UD デジタル 教科書体 NK-B" w:hAnsi="ＭＳ ゴシック" w:cs="ＭＳ ゴシック" w:hint="eastAsia"/>
          <w:lang w:eastAsia="zh-CN"/>
        </w:rPr>
        <w:t xml:space="preserve">                                              </w:t>
      </w:r>
      <w:r w:rsidRPr="00357AC0">
        <w:rPr>
          <w:rFonts w:ascii="UD デジタル 教科書体 NK-B" w:eastAsia="UD デジタル 教科書体 NK-B" w:hAnsi="Century" w:cs="ＭＳ ゴシック" w:hint="eastAsia"/>
          <w:lang w:eastAsia="zh-CN"/>
        </w:rPr>
        <w:t xml:space="preserve">　　　　　　　　　　　　　</w:t>
      </w:r>
      <w:r w:rsidRPr="00357AC0">
        <w:rPr>
          <w:rFonts w:ascii="UD デジタル 教科書体 NK-B" w:eastAsia="UD デジタル 教科書体 NK-B" w:hAnsi="Century" w:cs="ＭＳ ゴシック" w:hint="eastAsia"/>
        </w:rPr>
        <w:t xml:space="preserve">学校・園　</w:t>
      </w:r>
    </w:p>
    <w:p w:rsidR="000F0FFD" w:rsidRDefault="000F0FFD" w:rsidP="00790103">
      <w:pPr>
        <w:wordWrap w:val="0"/>
        <w:jc w:val="right"/>
        <w:rPr>
          <w:rFonts w:ascii="UD デジタル 教科書体 NK-B" w:eastAsia="UD デジタル 教科書体 NK-B" w:hAnsi="Century" w:cs="ＭＳ ゴシック"/>
        </w:rPr>
      </w:pPr>
      <w:r w:rsidRPr="00357AC0">
        <w:rPr>
          <w:rFonts w:ascii="UD デジタル 教科書体 NK-B" w:eastAsia="UD デジタル 教科書体 NK-B" w:hAnsi="ＭＳ ゴシック" w:cs="ＭＳ ゴシック" w:hint="eastAsia"/>
        </w:rPr>
        <w:t xml:space="preserve">                                              </w:t>
      </w:r>
      <w:r w:rsidRPr="00357AC0">
        <w:rPr>
          <w:rFonts w:ascii="UD デジタル 教科書体 NK-B" w:eastAsia="UD デジタル 教科書体 NK-B" w:hAnsi="Century" w:cs="ＭＳ ゴシック" w:hint="eastAsia"/>
        </w:rPr>
        <w:t xml:space="preserve">　　校園長　</w:t>
      </w:r>
      <w:r>
        <w:rPr>
          <w:rFonts w:ascii="UD デジタル 教科書体 NK-B" w:eastAsia="UD デジタル 教科書体 NK-B" w:hAnsi="Century" w:cs="ＭＳ ゴシック" w:hint="eastAsia"/>
        </w:rPr>
        <w:t xml:space="preserve">　　　　　　　　　</w:t>
      </w:r>
      <w:r w:rsidRPr="00357AC0">
        <w:rPr>
          <w:rFonts w:ascii="UD デジタル 教科書体 NK-B" w:eastAsia="UD デジタル 教科書体 NK-B" w:hAnsi="Century" w:cs="ＭＳ ゴシック" w:hint="eastAsia"/>
        </w:rPr>
        <w:t xml:space="preserve">　　　　　　　</w:t>
      </w:r>
      <w:r w:rsidRPr="00790103">
        <w:rPr>
          <w:rFonts w:ascii="UD デジタル 教科書体 NK-B" w:eastAsia="UD デジタル 教科書体 NK-B" w:hAnsi="Century" w:cs="ＭＳ ゴシック" w:hint="eastAsia"/>
        </w:rPr>
        <w:t xml:space="preserve">　　　</w:t>
      </w:r>
      <w:r w:rsidR="00790103" w:rsidRPr="00790103">
        <w:rPr>
          <w:rFonts w:ascii="UD デジタル 教科書体 NK-B" w:eastAsia="UD デジタル 教科書体 NK-B" w:hAnsi="Century" w:cs="ＭＳ ゴシック" w:hint="eastAsia"/>
        </w:rPr>
        <w:t xml:space="preserve">　</w:t>
      </w:r>
    </w:p>
    <w:p w:rsidR="004066EE" w:rsidRDefault="004066EE" w:rsidP="004066EE">
      <w:pPr>
        <w:jc w:val="right"/>
        <w:rPr>
          <w:rFonts w:ascii="UD デジタル 教科書体 NK-B" w:eastAsia="UD デジタル 教科書体 NK-B" w:hAnsi="Century"/>
          <w:spacing w:val="8"/>
        </w:rPr>
      </w:pPr>
    </w:p>
    <w:p w:rsidR="00F237A3" w:rsidRDefault="00F237A3" w:rsidP="004066EE">
      <w:pPr>
        <w:jc w:val="right"/>
        <w:rPr>
          <w:rFonts w:ascii="UD デジタル 教科書体 NK-B" w:eastAsia="UD デジタル 教科書体 NK-B" w:hAnsi="Century"/>
          <w:spacing w:val="8"/>
        </w:rPr>
      </w:pPr>
    </w:p>
    <w:p w:rsidR="00F237A3" w:rsidRPr="00790103" w:rsidRDefault="00F237A3" w:rsidP="004066EE">
      <w:pPr>
        <w:jc w:val="right"/>
        <w:rPr>
          <w:rFonts w:ascii="UD デジタル 教科書体 NK-B" w:eastAsia="UD デジタル 教科書体 NK-B" w:hAnsi="Century"/>
          <w:spacing w:val="8"/>
        </w:rPr>
      </w:pPr>
    </w:p>
    <w:p w:rsidR="000F0FFD" w:rsidRDefault="000F0FFD" w:rsidP="000F0FFD">
      <w:pPr>
        <w:jc w:val="center"/>
        <w:rPr>
          <w:rFonts w:ascii="UD デジタル 教科書体 NK-B" w:eastAsia="UD デジタル 教科書体 NK-B" w:hAnsi="Century"/>
          <w:spacing w:val="8"/>
        </w:rPr>
      </w:pPr>
      <w:r w:rsidRPr="00357AC0">
        <w:rPr>
          <w:rFonts w:ascii="UD デジタル 教科書体 NK-B" w:eastAsia="UD デジタル 教科書体 NK-B" w:hAnsi="Century" w:cs="ＭＳ ゴシック" w:hint="eastAsia"/>
          <w:b/>
          <w:bCs/>
          <w:spacing w:val="6"/>
          <w:sz w:val="34"/>
          <w:szCs w:val="34"/>
        </w:rPr>
        <w:t>学校園等コンサルテーションに関する支援要請書</w:t>
      </w:r>
    </w:p>
    <w:p w:rsidR="000F0FFD" w:rsidRDefault="000F0FFD" w:rsidP="000F0FFD">
      <w:pPr>
        <w:ind w:firstLineChars="200" w:firstLine="432"/>
        <w:rPr>
          <w:rFonts w:ascii="UD デジタル 教科書体 NK-B" w:eastAsia="UD デジタル 教科書体 NK-B" w:hAnsi="Century"/>
          <w:spacing w:val="8"/>
          <w:sz w:val="20"/>
        </w:rPr>
      </w:pPr>
    </w:p>
    <w:p w:rsidR="00F237A3" w:rsidRDefault="00F237A3" w:rsidP="000F0FFD">
      <w:pPr>
        <w:ind w:firstLineChars="200" w:firstLine="432"/>
        <w:rPr>
          <w:rFonts w:ascii="UD デジタル 教科書体 NK-B" w:eastAsia="UD デジタル 教科書体 NK-B" w:hAnsi="Century"/>
          <w:spacing w:val="8"/>
          <w:sz w:val="20"/>
        </w:rPr>
      </w:pPr>
    </w:p>
    <w:p w:rsidR="00F13653" w:rsidRPr="004066EE" w:rsidRDefault="00F13653" w:rsidP="000F0FFD">
      <w:pPr>
        <w:ind w:firstLineChars="200" w:firstLine="452"/>
        <w:rPr>
          <w:rFonts w:ascii="UD デジタル 教科書体 NK-B" w:eastAsia="UD デジタル 教科書体 NK-B" w:hAnsi="Century"/>
          <w:spacing w:val="8"/>
          <w:szCs w:val="21"/>
        </w:rPr>
      </w:pPr>
    </w:p>
    <w:p w:rsidR="00F13653" w:rsidRPr="00F237A3" w:rsidRDefault="00F13653" w:rsidP="000F0FFD">
      <w:pPr>
        <w:ind w:firstLineChars="200" w:firstLine="552"/>
        <w:rPr>
          <w:rFonts w:ascii="UD デジタル 教科書体 NK-B" w:eastAsia="UD デジタル 教科書体 NK-B" w:hAnsi="Century"/>
          <w:spacing w:val="8"/>
          <w:sz w:val="26"/>
          <w:szCs w:val="26"/>
        </w:rPr>
      </w:pPr>
      <w:r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 xml:space="preserve">令和　</w:t>
      </w:r>
      <w:r w:rsidR="004066EE"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 xml:space="preserve">　</w:t>
      </w:r>
      <w:r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年度</w:t>
      </w:r>
      <w:r w:rsidR="004066EE"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を通して</w:t>
      </w:r>
      <w:r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 xml:space="preserve">　伊丹特別支援学校と連携し</w:t>
      </w:r>
      <w:r w:rsidR="004066EE"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、</w:t>
      </w:r>
      <w:r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特別支援教育</w:t>
      </w:r>
      <w:r w:rsidR="004066EE"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を</w:t>
      </w:r>
      <w:r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推進</w:t>
      </w:r>
      <w:r w:rsidR="004066EE" w:rsidRPr="00F237A3">
        <w:rPr>
          <w:rFonts w:ascii="UD デジタル 教科書体 NK-B" w:eastAsia="UD デジタル 教科書体 NK-B" w:hAnsi="Century" w:hint="eastAsia"/>
          <w:spacing w:val="8"/>
          <w:sz w:val="26"/>
          <w:szCs w:val="26"/>
        </w:rPr>
        <w:t>します。</w:t>
      </w:r>
    </w:p>
    <w:p w:rsidR="00F237A3" w:rsidRPr="006B670A" w:rsidRDefault="00F237A3" w:rsidP="0012119B">
      <w:pPr>
        <w:rPr>
          <w:rFonts w:ascii="UD デジタル 教科書体 NK-B" w:eastAsia="UD デジタル 教科書体 NK-B" w:hAnsi="Century" w:hint="eastAsia"/>
          <w:spacing w:val="8"/>
          <w:sz w:val="20"/>
        </w:rPr>
      </w:pPr>
    </w:p>
    <w:p w:rsidR="000F0FFD" w:rsidRDefault="004066EE" w:rsidP="00F237A3">
      <w:pPr>
        <w:ind w:firstLineChars="600" w:firstLine="1320"/>
        <w:rPr>
          <w:rFonts w:ascii="UD デジタル 教科書体 NK-B" w:eastAsia="UD デジタル 教科書体 NK-B" w:hAnsi="Century" w:cs="ＭＳ ゴシック"/>
          <w:sz w:val="22"/>
        </w:rPr>
      </w:pPr>
      <w:r>
        <w:rPr>
          <w:rFonts w:ascii="UD デジタル 教科書体 NK-B" w:eastAsia="UD デジタル 教科書体 NK-B" w:hAnsi="Century" w:cs="ＭＳ ゴシック" w:hint="eastAsia"/>
          <w:sz w:val="22"/>
        </w:rPr>
        <w:t>連携予定</w:t>
      </w:r>
      <w:r w:rsidR="00F237A3">
        <w:rPr>
          <w:rFonts w:ascii="UD デジタル 教科書体 NK-B" w:eastAsia="UD デジタル 教科書体 NK-B" w:hAnsi="Century" w:cs="ＭＳ ゴシック" w:hint="eastAsia"/>
          <w:sz w:val="22"/>
        </w:rPr>
        <w:t>内容</w:t>
      </w:r>
      <w:r>
        <w:rPr>
          <w:rFonts w:ascii="UD デジタル 教科書体 NK-B" w:eastAsia="UD デジタル 教科書体 NK-B" w:hAnsi="Century" w:cs="ＭＳ ゴシック" w:hint="eastAsia"/>
          <w:sz w:val="22"/>
        </w:rPr>
        <w:t>（該当する項目にチェック</w:t>
      </w:r>
      <w:r w:rsidR="000F0FFD" w:rsidRPr="00357AC0">
        <w:rPr>
          <w:rFonts w:ascii="UD デジタル 教科書体 NK-B" w:eastAsia="UD デジタル 教科書体 NK-B" w:hAnsi="Century" w:cs="ＭＳ ゴシック" w:hint="eastAsia"/>
          <w:sz w:val="22"/>
        </w:rPr>
        <w:t>をつけて下さい）</w:t>
      </w:r>
    </w:p>
    <w:p w:rsidR="00F105DE" w:rsidRDefault="00F105DE" w:rsidP="00F105DE">
      <w:pPr>
        <w:ind w:leftChars="300" w:left="630" w:firstLineChars="422" w:firstLine="928"/>
        <w:rPr>
          <w:rFonts w:ascii="UD デジタル 教科書体 NK-B" w:eastAsia="UD デジタル 教科書体 NK-B" w:hAnsi="Century" w:cs="ＭＳ ゴシック"/>
          <w:sz w:val="22"/>
        </w:rPr>
      </w:pPr>
    </w:p>
    <w:p w:rsidR="000F0FFD" w:rsidRPr="000F0FFD" w:rsidRDefault="004066EE" w:rsidP="00F237A3">
      <w:pPr>
        <w:spacing w:afterLines="50" w:after="180"/>
        <w:ind w:leftChars="400" w:left="840" w:firstLineChars="520" w:firstLine="1144"/>
        <w:rPr>
          <w:rFonts w:ascii="UD デジタル 教科書体 NK-B" w:eastAsia="UD デジタル 教科書体 NK-B" w:hAnsi="Century"/>
          <w:sz w:val="22"/>
        </w:rPr>
      </w:pPr>
      <w:r>
        <w:rPr>
          <w:rFonts w:ascii="UD デジタル 教科書体 NK-B" w:eastAsia="UD デジタル 教科書体 NK-B" w:hAnsi="Century" w:hint="eastAsia"/>
          <w:sz w:val="22"/>
        </w:rPr>
        <w:t>□</w:t>
      </w:r>
      <w:r w:rsidR="000F0FFD" w:rsidRPr="000F0FFD">
        <w:rPr>
          <w:rFonts w:ascii="UD デジタル 教科書体 NK-B" w:eastAsia="UD デジタル 教科書体 NK-B" w:hAnsi="Century" w:hint="eastAsia"/>
          <w:sz w:val="22"/>
        </w:rPr>
        <w:t xml:space="preserve">校内体制に関すること　　　　　　　　　　　　　</w:t>
      </w:r>
    </w:p>
    <w:p w:rsidR="000F0FFD" w:rsidRPr="000F0FFD" w:rsidRDefault="004066EE" w:rsidP="00F237A3">
      <w:pPr>
        <w:spacing w:afterLines="50" w:after="180"/>
        <w:ind w:leftChars="400" w:left="840" w:firstLineChars="520" w:firstLine="1144"/>
        <w:rPr>
          <w:rFonts w:ascii="UD デジタル 教科書体 NK-B" w:eastAsia="UD デジタル 教科書体 NK-B" w:hAnsi="Century"/>
          <w:sz w:val="22"/>
        </w:rPr>
      </w:pPr>
      <w:r>
        <w:rPr>
          <w:rFonts w:ascii="UD デジタル 教科書体 NK-B" w:eastAsia="UD デジタル 教科書体 NK-B" w:hAnsi="Century" w:hint="eastAsia"/>
          <w:sz w:val="22"/>
        </w:rPr>
        <w:t>□</w:t>
      </w:r>
      <w:r w:rsidR="000F0FFD" w:rsidRPr="000F0FFD">
        <w:rPr>
          <w:rFonts w:ascii="UD デジタル 教科書体 NK-B" w:eastAsia="UD デジタル 教科書体 NK-B" w:hAnsi="Century" w:hint="eastAsia"/>
          <w:sz w:val="22"/>
        </w:rPr>
        <w:t>指導内容、支援方法に関すること</w:t>
      </w:r>
    </w:p>
    <w:p w:rsidR="000F0FFD" w:rsidRPr="000F0FFD" w:rsidRDefault="004066EE" w:rsidP="00F237A3">
      <w:pPr>
        <w:spacing w:afterLines="50" w:after="180"/>
        <w:ind w:leftChars="400" w:left="840" w:firstLineChars="520" w:firstLine="1144"/>
        <w:rPr>
          <w:rFonts w:ascii="UD デジタル 教科書体 NK-B" w:eastAsia="UD デジタル 教科書体 NK-B" w:hAnsi="Century"/>
          <w:sz w:val="22"/>
        </w:rPr>
      </w:pPr>
      <w:r>
        <w:rPr>
          <w:rFonts w:ascii="UD デジタル 教科書体 NK-B" w:eastAsia="UD デジタル 教科書体 NK-B" w:hAnsi="Century" w:hint="eastAsia"/>
          <w:sz w:val="22"/>
        </w:rPr>
        <w:t>□</w:t>
      </w:r>
      <w:r w:rsidR="000F0FFD" w:rsidRPr="000F0FFD">
        <w:rPr>
          <w:rFonts w:ascii="UD デジタル 教科書体 NK-B" w:eastAsia="UD デジタル 教科書体 NK-B" w:hAnsi="Century" w:hint="eastAsia"/>
          <w:sz w:val="22"/>
        </w:rPr>
        <w:t xml:space="preserve">関係機関との連携に関すること　</w:t>
      </w:r>
    </w:p>
    <w:p w:rsidR="000F0FFD" w:rsidRPr="000F0FFD" w:rsidRDefault="004066EE" w:rsidP="00F237A3">
      <w:pPr>
        <w:spacing w:afterLines="50" w:after="180"/>
        <w:ind w:leftChars="400" w:left="840" w:firstLineChars="520" w:firstLine="1144"/>
        <w:rPr>
          <w:rFonts w:ascii="UD デジタル 教科書体 NK-B" w:eastAsia="UD デジタル 教科書体 NK-B" w:hAnsi="Century"/>
          <w:sz w:val="22"/>
        </w:rPr>
      </w:pPr>
      <w:r>
        <w:rPr>
          <w:rFonts w:ascii="UD デジタル 教科書体 NK-B" w:eastAsia="UD デジタル 教科書体 NK-B" w:hAnsi="Century" w:hint="eastAsia"/>
          <w:sz w:val="22"/>
        </w:rPr>
        <w:t>□</w:t>
      </w:r>
      <w:r w:rsidR="000F0FFD" w:rsidRPr="000F0FFD">
        <w:rPr>
          <w:rFonts w:ascii="UD デジタル 教科書体 NK-B" w:eastAsia="UD デジタル 教科書体 NK-B" w:hAnsi="Century" w:hint="eastAsia"/>
          <w:sz w:val="22"/>
        </w:rPr>
        <w:t xml:space="preserve">その他、特別支援教育に関すること  </w:t>
      </w:r>
    </w:p>
    <w:p w:rsidR="000F0FFD" w:rsidRPr="000F0FFD" w:rsidRDefault="004066EE" w:rsidP="00F237A3">
      <w:pPr>
        <w:ind w:leftChars="400" w:left="840" w:firstLineChars="520" w:firstLine="1144"/>
        <w:rPr>
          <w:rFonts w:ascii="Segoe UI Symbol" w:eastAsia="UD デジタル 教科書体 NK-B" w:hAnsi="Segoe UI Symbol" w:cs="Segoe UI Symbol"/>
          <w:sz w:val="22"/>
        </w:rPr>
      </w:pPr>
      <w:r>
        <w:rPr>
          <w:rFonts w:ascii="UD デジタル 教科書体 NK-B" w:eastAsia="UD デジタル 教科書体 NK-B" w:hAnsi="Century" w:hint="eastAsia"/>
          <w:sz w:val="22"/>
        </w:rPr>
        <w:t>□肢体不自由専門支援（特に</w:t>
      </w:r>
      <w:r w:rsidR="000F0FFD" w:rsidRPr="000F0FFD">
        <w:rPr>
          <w:rFonts w:ascii="UD デジタル 教科書体 NK-B" w:eastAsia="UD デジタル 教科書体 NK-B" w:hAnsi="Century" w:hint="eastAsia"/>
          <w:sz w:val="22"/>
        </w:rPr>
        <w:t>該当する項目に</w:t>
      </w:r>
      <w:r w:rsidR="000F0FFD">
        <w:rPr>
          <w:rFonts w:ascii="UD デジタル 教科書体 NK-B" w:eastAsia="UD デジタル 教科書体 NK-B" w:hAnsi="Century" w:hint="eastAsia"/>
          <w:sz w:val="22"/>
        </w:rPr>
        <w:t xml:space="preserve">　</w:t>
      </w:r>
      <w:r w:rsidR="000F0FFD" w:rsidRPr="000F0FFD">
        <w:rPr>
          <w:rFonts w:ascii="Segoe UI Symbol" w:eastAsia="UD デジタル 教科書体 NK-B" w:hAnsi="Segoe UI Symbol" w:cs="Segoe UI Symbol" w:hint="eastAsia"/>
          <w:sz w:val="22"/>
        </w:rPr>
        <w:t>☑</w:t>
      </w:r>
      <w:r w:rsidR="000F0FFD">
        <w:rPr>
          <w:rFonts w:ascii="Segoe UI Symbol" w:eastAsia="UD デジタル 教科書体 NK-B" w:hAnsi="Segoe UI Symbol" w:cs="Segoe UI Symbol" w:hint="eastAsia"/>
          <w:sz w:val="22"/>
        </w:rPr>
        <w:t xml:space="preserve">　</w:t>
      </w:r>
      <w:r w:rsidR="000F0FFD" w:rsidRPr="000F0FFD">
        <w:rPr>
          <w:rFonts w:ascii="Segoe UI Symbol" w:eastAsia="UD デジタル 教科書体 NK-B" w:hAnsi="Segoe UI Symbol" w:cs="Segoe UI Symbol" w:hint="eastAsia"/>
          <w:sz w:val="22"/>
        </w:rPr>
        <w:t>をして下さい）</w:t>
      </w:r>
    </w:p>
    <w:p w:rsidR="000F0FFD" w:rsidRPr="00357AC0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>肢体不自由の障がいの特性や理解に関すること</w:t>
      </w:r>
    </w:p>
    <w:p w:rsidR="000F0FFD" w:rsidRPr="00357AC0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>からだの動きやからだの学習、姿勢に関すること</w:t>
      </w:r>
    </w:p>
    <w:p w:rsidR="000F0FFD" w:rsidRPr="00357AC0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>日常生活の支援に関すること</w:t>
      </w:r>
    </w:p>
    <w:p w:rsidR="000F0FFD" w:rsidRPr="00357AC0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>教科や認知の学習に関すること</w:t>
      </w:r>
    </w:p>
    <w:p w:rsidR="000F0FFD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>進路に関すること</w:t>
      </w:r>
    </w:p>
    <w:p w:rsidR="000F0FFD" w:rsidRPr="00357AC0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>行事の参加の仕方に関すること</w:t>
      </w:r>
    </w:p>
    <w:p w:rsidR="000F0FFD" w:rsidRPr="00357AC0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="Century"/>
          <w:sz w:val="20"/>
        </w:rPr>
      </w:pPr>
      <w:r>
        <w:rPr>
          <w:rFonts w:ascii="UD デジタル 教科書体 NK-B" w:eastAsia="UD デジタル 教科書体 NK-B" w:hAnsi="Century" w:hint="eastAsia"/>
          <w:sz w:val="20"/>
        </w:rPr>
        <w:t>□</w:t>
      </w:r>
      <w:r w:rsidRPr="00357AC0">
        <w:rPr>
          <w:rFonts w:ascii="UD デジタル 教科書体 NK-B" w:eastAsia="UD デジタル 教科書体 NK-B" w:hAnsi="Century" w:hint="eastAsia"/>
          <w:sz w:val="20"/>
        </w:rPr>
        <w:t xml:space="preserve">教材・教具やICTに関すること　</w:t>
      </w:r>
    </w:p>
    <w:p w:rsidR="000F0FFD" w:rsidRDefault="000F0FFD" w:rsidP="00F237A3">
      <w:pPr>
        <w:ind w:leftChars="1283" w:left="3048" w:hangingChars="177" w:hanging="354"/>
        <w:rPr>
          <w:rFonts w:ascii="UD デジタル 教科書体 NK-B" w:eastAsia="UD デジタル 教科書体 NK-B" w:hAnsiTheme="majorEastAsia"/>
          <w:sz w:val="16"/>
        </w:rPr>
      </w:pPr>
      <w:r>
        <w:rPr>
          <w:rFonts w:ascii="UD デジタル 教科書体 NK-B" w:eastAsia="UD デジタル 教科書体 NK-B" w:hAnsi="Century" w:hint="eastAsia"/>
          <w:sz w:val="20"/>
        </w:rPr>
        <w:t>□その他（　　　　　　　　　　　　　　　　　　　　　　　　　　　）</w:t>
      </w:r>
    </w:p>
    <w:p w:rsidR="000F0FFD" w:rsidRDefault="000F0FFD" w:rsidP="000F0FFD">
      <w:pPr>
        <w:rPr>
          <w:rFonts w:ascii="UD デジタル 教科書体 NK-B" w:eastAsia="UD デジタル 教科書体 NK-B" w:hAnsiTheme="majorEastAsia"/>
          <w:sz w:val="16"/>
        </w:rPr>
      </w:pPr>
    </w:p>
    <w:p w:rsidR="000F0FFD" w:rsidRDefault="000F0FFD" w:rsidP="000F0FFD">
      <w:pPr>
        <w:rPr>
          <w:rFonts w:ascii="UD デジタル 教科書体 NK-B" w:eastAsia="UD デジタル 教科書体 NK-B" w:hAnsiTheme="majorEastAsia"/>
          <w:sz w:val="16"/>
        </w:rPr>
      </w:pPr>
    </w:p>
    <w:p w:rsidR="000F0FFD" w:rsidRPr="006B670A" w:rsidRDefault="000F0FFD" w:rsidP="000F0FFD">
      <w:pPr>
        <w:rPr>
          <w:rFonts w:ascii="UD デジタル 教科書体 NK-B" w:eastAsia="UD デジタル 教科書体 NK-B" w:hAnsiTheme="majorEastAsia"/>
          <w:sz w:val="16"/>
        </w:rPr>
      </w:pPr>
      <w:bookmarkStart w:id="0" w:name="_GoBack"/>
      <w:bookmarkEnd w:id="0"/>
    </w:p>
    <w:p w:rsidR="000F0FFD" w:rsidRPr="006B670A" w:rsidRDefault="000F0FFD" w:rsidP="000F0FFD">
      <w:pPr>
        <w:ind w:firstLineChars="200" w:firstLine="420"/>
        <w:rPr>
          <w:rFonts w:ascii="UD デジタル 教科書体 NK-B" w:eastAsia="UD デジタル 教科書体 NK-B" w:hAnsiTheme="majorEastAsia"/>
          <w:u w:val="single"/>
        </w:rPr>
      </w:pPr>
      <w:r w:rsidRPr="006B670A">
        <w:rPr>
          <w:rFonts w:ascii="UD デジタル 教科書体 NK-B" w:eastAsia="UD デジタル 教科書体 NK-B" w:hAnsiTheme="majorEastAsia" w:hint="eastAsia"/>
          <w:u w:val="single"/>
        </w:rPr>
        <w:t xml:space="preserve">コーディネーター名　　　　　　　　　　　　　　　　　　　　　　　　　</w:t>
      </w:r>
    </w:p>
    <w:p w:rsidR="004B7955" w:rsidRDefault="000F0FFD" w:rsidP="00F105DE">
      <w:pPr>
        <w:ind w:firstLineChars="300" w:firstLine="600"/>
        <w:rPr>
          <w:rFonts w:ascii="UD デジタル 教科書体 NK-B" w:eastAsia="UD デジタル 教科書体 NK-B" w:hAnsiTheme="majorEastAsia"/>
          <w:sz w:val="20"/>
        </w:rPr>
      </w:pPr>
      <w:r w:rsidRPr="006B670A">
        <w:rPr>
          <w:rFonts w:ascii="UD デジタル 教科書体 NK-B" w:eastAsia="UD デジタル 教科書体 NK-B" w:hAnsiTheme="majorEastAsia" w:hint="eastAsia"/>
          <w:sz w:val="20"/>
        </w:rPr>
        <w:t>＊市内ポータルを通じて連絡することがあります。</w:t>
      </w:r>
    </w:p>
    <w:p w:rsidR="004066EE" w:rsidRPr="000F0FFD" w:rsidRDefault="00F105DE" w:rsidP="00F237A3">
      <w:pPr>
        <w:ind w:firstLineChars="300" w:firstLine="600"/>
        <w:rPr>
          <w:rFonts w:ascii="UD デジタル 教科書体 NK-B" w:eastAsia="UD デジタル 教科書体 NK-B" w:hAnsiTheme="majorEastAsia"/>
          <w:sz w:val="20"/>
        </w:rPr>
      </w:pPr>
      <w:r>
        <w:rPr>
          <w:rFonts w:ascii="UD デジタル 教科書体 NK-B" w:eastAsia="UD デジタル 教科書体 NK-B" w:hAnsiTheme="majorEastAsia" w:hint="eastAsia"/>
          <w:sz w:val="20"/>
        </w:rPr>
        <w:t>＊具体的な</w:t>
      </w:r>
      <w:r w:rsidR="00F237A3">
        <w:rPr>
          <w:rFonts w:ascii="UD デジタル 教科書体 NK-B" w:eastAsia="UD デジタル 教科書体 NK-B" w:hAnsiTheme="majorEastAsia" w:hint="eastAsia"/>
          <w:sz w:val="20"/>
        </w:rPr>
        <w:t>相談</w:t>
      </w:r>
      <w:r>
        <w:rPr>
          <w:rFonts w:ascii="UD デジタル 教科書体 NK-B" w:eastAsia="UD デジタル 教科書体 NK-B" w:hAnsiTheme="majorEastAsia" w:hint="eastAsia"/>
          <w:sz w:val="20"/>
        </w:rPr>
        <w:t>内容については、相談票</w:t>
      </w:r>
      <w:r w:rsidR="00F237A3">
        <w:rPr>
          <w:rFonts w:ascii="UD デジタル 教科書体 NK-B" w:eastAsia="UD デジタル 教科書体 NK-B" w:hAnsiTheme="majorEastAsia" w:hint="eastAsia"/>
          <w:sz w:val="20"/>
        </w:rPr>
        <w:t>（別紙）</w:t>
      </w:r>
      <w:r>
        <w:rPr>
          <w:rFonts w:ascii="UD デジタル 教科書体 NK-B" w:eastAsia="UD デジタル 教科書体 NK-B" w:hAnsiTheme="majorEastAsia" w:hint="eastAsia"/>
          <w:sz w:val="20"/>
        </w:rPr>
        <w:t>に記入</w:t>
      </w:r>
      <w:r w:rsidR="00F237A3">
        <w:rPr>
          <w:rFonts w:ascii="UD デジタル 教科書体 NK-B" w:eastAsia="UD デジタル 教科書体 NK-B" w:hAnsiTheme="majorEastAsia" w:hint="eastAsia"/>
          <w:sz w:val="20"/>
        </w:rPr>
        <w:t>し</w:t>
      </w:r>
      <w:r>
        <w:rPr>
          <w:rFonts w:ascii="UD デジタル 教科書体 NK-B" w:eastAsia="UD デジタル 教科書体 NK-B" w:hAnsiTheme="majorEastAsia" w:hint="eastAsia"/>
          <w:sz w:val="20"/>
        </w:rPr>
        <w:t>、コーディネーターを通して提出していただきます。</w:t>
      </w:r>
    </w:p>
    <w:sectPr w:rsidR="004066EE" w:rsidRPr="000F0FFD" w:rsidSect="00F237A3">
      <w:footerReference w:type="default" r:id="rId6"/>
      <w:pgSz w:w="11906" w:h="16838"/>
      <w:pgMar w:top="1134" w:right="1134" w:bottom="1134" w:left="1134" w:header="0" w:footer="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A0" w:rsidRDefault="00ED2BA0" w:rsidP="00ED2BA0">
      <w:r>
        <w:separator/>
      </w:r>
    </w:p>
  </w:endnote>
  <w:endnote w:type="continuationSeparator" w:id="0">
    <w:p w:rsidR="00ED2BA0" w:rsidRDefault="00ED2BA0" w:rsidP="00ED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BA0" w:rsidRDefault="00ED2B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A0" w:rsidRDefault="00ED2BA0" w:rsidP="00ED2BA0">
      <w:r>
        <w:separator/>
      </w:r>
    </w:p>
  </w:footnote>
  <w:footnote w:type="continuationSeparator" w:id="0">
    <w:p w:rsidR="00ED2BA0" w:rsidRDefault="00ED2BA0" w:rsidP="00ED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D"/>
    <w:rsid w:val="000F0FFD"/>
    <w:rsid w:val="0012119B"/>
    <w:rsid w:val="004066EE"/>
    <w:rsid w:val="004B7955"/>
    <w:rsid w:val="00790103"/>
    <w:rsid w:val="00CA48C4"/>
    <w:rsid w:val="00ED2BA0"/>
    <w:rsid w:val="00F105DE"/>
    <w:rsid w:val="00F13653"/>
    <w:rsid w:val="00F237A3"/>
    <w:rsid w:val="00FA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51539"/>
  <w15:chartTrackingRefBased/>
  <w15:docId w15:val="{1EBD4B94-B5BE-4668-B3A4-BCE01D36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UD デジタル 教科書体 N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FD"/>
    <w:pPr>
      <w:widowControl w:val="0"/>
      <w:jc w:val="both"/>
    </w:pPr>
    <w:rPr>
      <w:rFonts w:eastAsiaTheme="minorEastAsia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FD"/>
    <w:rPr>
      <w:rFonts w:eastAsiaTheme="minorEastAsia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FFD"/>
    <w:rPr>
      <w:rFonts w:asciiTheme="majorHAnsi" w:eastAsiaTheme="majorEastAsia" w:hAnsiTheme="majorHAnsi" w:cstheme="majorBidi"/>
      <w:b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BA0"/>
    <w:rPr>
      <w:rFonts w:eastAsiaTheme="minorEastAsia"/>
      <w:b w:val="0"/>
    </w:rPr>
  </w:style>
  <w:style w:type="paragraph" w:styleId="a8">
    <w:name w:val="footer"/>
    <w:basedOn w:val="a"/>
    <w:link w:val="a9"/>
    <w:uiPriority w:val="99"/>
    <w:unhideWhenUsed/>
    <w:rsid w:val="00ED2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BA0"/>
    <w:rPr>
      <w:rFonts w:eastAsiaTheme="minorEastAsia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itamiadm</dc:creator>
  <cp:keywords/>
  <dc:description/>
  <cp:lastModifiedBy>itamiadm</cp:lastModifiedBy>
  <cp:revision>7</cp:revision>
  <cp:lastPrinted>2025-04-15T00:03:00Z</cp:lastPrinted>
  <dcterms:created xsi:type="dcterms:W3CDTF">2022-04-18T08:23:00Z</dcterms:created>
  <dcterms:modified xsi:type="dcterms:W3CDTF">2025-04-15T01:25:00Z</dcterms:modified>
</cp:coreProperties>
</file>